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39" w:rsidRPr="005A0C39" w:rsidRDefault="005A0C39" w:rsidP="005A0C39">
      <w:pPr>
        <w:pStyle w:val="NormalnyWeb"/>
        <w:shd w:val="clear" w:color="auto" w:fill="FFFFFF"/>
        <w:spacing w:before="0" w:beforeAutospacing="0" w:after="90" w:afterAutospacing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>Kielce</w:t>
      </w:r>
      <w:r w:rsidRPr="005A0C39">
        <w:rPr>
          <w:sz w:val="28"/>
          <w:szCs w:val="28"/>
        </w:rPr>
        <w:t>, dnia …………………..</w:t>
      </w:r>
    </w:p>
    <w:p w:rsidR="005A0C39" w:rsidRPr="005A0C39" w:rsidRDefault="005A0C39" w:rsidP="005A0C39">
      <w:pPr>
        <w:pStyle w:val="NormalnyWeb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A0C39">
        <w:rPr>
          <w:sz w:val="28"/>
          <w:szCs w:val="28"/>
        </w:rPr>
        <w:t>……………………..</w:t>
      </w:r>
      <w:r w:rsidRPr="005A0C39">
        <w:rPr>
          <w:sz w:val="28"/>
          <w:szCs w:val="28"/>
        </w:rPr>
        <w:br/>
        <w:t>……………………..</w:t>
      </w:r>
      <w:r w:rsidRPr="005A0C39">
        <w:rPr>
          <w:sz w:val="28"/>
          <w:szCs w:val="28"/>
        </w:rPr>
        <w:br/>
        <w:t>……………………..</w:t>
      </w:r>
    </w:p>
    <w:p w:rsidR="000939F8" w:rsidRDefault="000939F8" w:rsidP="005A0C39">
      <w:pPr>
        <w:pStyle w:val="NormalnyWeb"/>
        <w:shd w:val="clear" w:color="auto" w:fill="FFFFFF"/>
        <w:spacing w:before="90" w:beforeAutospacing="0" w:after="90" w:afterAutospacing="0"/>
        <w:rPr>
          <w:sz w:val="28"/>
          <w:szCs w:val="28"/>
        </w:rPr>
      </w:pPr>
      <w:bookmarkStart w:id="0" w:name="_GoBack"/>
      <w:bookmarkEnd w:id="0"/>
    </w:p>
    <w:p w:rsidR="005A0C39" w:rsidRPr="005A0C39" w:rsidRDefault="005A0C39" w:rsidP="005A0C39">
      <w:pPr>
        <w:pStyle w:val="NormalnyWeb"/>
        <w:shd w:val="clear" w:color="auto" w:fill="FFFFFF"/>
        <w:spacing w:before="90" w:beforeAutospacing="0" w:after="90" w:afterAutospacing="0"/>
        <w:ind w:left="2832"/>
        <w:rPr>
          <w:sz w:val="28"/>
          <w:szCs w:val="28"/>
        </w:rPr>
      </w:pPr>
      <w:r w:rsidRPr="005A0C39">
        <w:rPr>
          <w:sz w:val="28"/>
          <w:szCs w:val="28"/>
        </w:rPr>
        <w:t>Ministerstwo Spraw Wewnętrznych i Administracji</w:t>
      </w:r>
      <w:r w:rsidRPr="005A0C39">
        <w:rPr>
          <w:sz w:val="28"/>
          <w:szCs w:val="28"/>
        </w:rPr>
        <w:br/>
        <w:t>ul. Stefana Batorego 5 </w:t>
      </w:r>
      <w:r w:rsidRPr="005A0C39">
        <w:rPr>
          <w:sz w:val="28"/>
          <w:szCs w:val="28"/>
        </w:rPr>
        <w:br/>
        <w:t>02-591 Warszawa</w:t>
      </w:r>
      <w:r w:rsidRPr="005A0C39">
        <w:rPr>
          <w:sz w:val="28"/>
          <w:szCs w:val="28"/>
        </w:rPr>
        <w:br/>
      </w:r>
      <w:r>
        <w:rPr>
          <w:sz w:val="28"/>
          <w:szCs w:val="28"/>
        </w:rPr>
        <w:t>Dyrektor Biura Kadr, Szkolenia </w:t>
      </w:r>
      <w:r w:rsidRPr="005A0C39">
        <w:rPr>
          <w:sz w:val="28"/>
          <w:szCs w:val="28"/>
        </w:rPr>
        <w:t>i Organizacji.</w:t>
      </w:r>
    </w:p>
    <w:p w:rsidR="005A0C39" w:rsidRDefault="005A0C39" w:rsidP="005A0C39">
      <w:pPr>
        <w:pStyle w:val="NormalnyWeb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A0C39">
        <w:rPr>
          <w:sz w:val="28"/>
          <w:szCs w:val="28"/>
        </w:rPr>
        <w:br/>
      </w:r>
    </w:p>
    <w:p w:rsidR="005A0C39" w:rsidRPr="005A0C39" w:rsidRDefault="005A0C39" w:rsidP="005A0C39">
      <w:pPr>
        <w:pStyle w:val="NormalnyWeb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A0C39">
        <w:rPr>
          <w:sz w:val="28"/>
          <w:szCs w:val="28"/>
        </w:rPr>
        <w:t>Szanowny Panie,</w:t>
      </w:r>
    </w:p>
    <w:p w:rsidR="005A0C39" w:rsidRDefault="005A0C39" w:rsidP="005A0C39">
      <w:pPr>
        <w:pStyle w:val="NormalnyWeb"/>
        <w:shd w:val="clear" w:color="auto" w:fill="FFFFFF"/>
        <w:spacing w:before="90" w:beforeAutospacing="0" w:after="90" w:afterAutospacing="0"/>
        <w:rPr>
          <w:sz w:val="28"/>
          <w:szCs w:val="28"/>
        </w:rPr>
      </w:pPr>
    </w:p>
    <w:p w:rsidR="005A0C39" w:rsidRDefault="005A0C39" w:rsidP="005A0C39">
      <w:pPr>
        <w:pStyle w:val="NormalnyWeb"/>
        <w:shd w:val="clear" w:color="auto" w:fill="FFFFFF"/>
        <w:spacing w:before="90" w:beforeAutospacing="0" w:after="90" w:afterAutospacing="0" w:line="276" w:lineRule="auto"/>
        <w:jc w:val="both"/>
        <w:rPr>
          <w:sz w:val="28"/>
          <w:szCs w:val="28"/>
        </w:rPr>
      </w:pPr>
      <w:r w:rsidRPr="005A0C39">
        <w:rPr>
          <w:sz w:val="28"/>
          <w:szCs w:val="28"/>
        </w:rPr>
        <w:t>W odpowiedzi na Wasze pisma z dnia ………………r. i z dnia ………..….…r.. </w:t>
      </w:r>
      <w:r w:rsidRPr="005A0C39">
        <w:rPr>
          <w:sz w:val="28"/>
          <w:szCs w:val="28"/>
        </w:rPr>
        <w:br/>
        <w:t xml:space="preserve">…………………………… z dnia …… 2018 r. uprzejmie informuję, </w:t>
      </w:r>
      <w:r>
        <w:rPr>
          <w:sz w:val="28"/>
          <w:szCs w:val="28"/>
        </w:rPr>
        <w:br/>
      </w:r>
      <w:r w:rsidRPr="005A0C39">
        <w:rPr>
          <w:sz w:val="28"/>
          <w:szCs w:val="28"/>
        </w:rPr>
        <w:t xml:space="preserve">że w chwili obecnej, ze względu na to, iż w sposób bezprawny, na podstawie ustawy uchwalonej w niejasnych okolicznościach w dniu 16.12.2016 r. zostałem pozbawiony emerytury, nie stać mnie finansowo na osobiste stawiennictwo </w:t>
      </w:r>
      <w:r>
        <w:rPr>
          <w:sz w:val="28"/>
          <w:szCs w:val="28"/>
        </w:rPr>
        <w:br/>
        <w:t>w MSWi</w:t>
      </w:r>
      <w:r w:rsidRPr="005A0C39">
        <w:rPr>
          <w:sz w:val="28"/>
          <w:szCs w:val="28"/>
        </w:rPr>
        <w:t>A w celu zapoznania się z materiałami zebranymi przez Was w ramach postępowania administracyjnego z art. 8a ww. ustawy. </w:t>
      </w:r>
    </w:p>
    <w:p w:rsidR="005A0C39" w:rsidRPr="005A0C39" w:rsidRDefault="005A0C39" w:rsidP="005A0C39">
      <w:pPr>
        <w:pStyle w:val="NormalnyWeb"/>
        <w:shd w:val="clear" w:color="auto" w:fill="FFFFFF"/>
        <w:spacing w:before="90" w:beforeAutospacing="0" w:after="90" w:afterAutospacing="0" w:line="276" w:lineRule="auto"/>
        <w:jc w:val="both"/>
        <w:rPr>
          <w:sz w:val="28"/>
          <w:szCs w:val="28"/>
        </w:rPr>
      </w:pPr>
      <w:r w:rsidRPr="005A0C39">
        <w:rPr>
          <w:sz w:val="28"/>
          <w:szCs w:val="28"/>
        </w:rPr>
        <w:t>Wiąże się to dla mnie ze zbyt dużymi kosztam</w:t>
      </w:r>
      <w:r>
        <w:rPr>
          <w:sz w:val="28"/>
          <w:szCs w:val="28"/>
        </w:rPr>
        <w:t xml:space="preserve">i.  </w:t>
      </w:r>
      <w:r w:rsidRPr="005A0C39">
        <w:rPr>
          <w:sz w:val="28"/>
          <w:szCs w:val="28"/>
        </w:rPr>
        <w:t>Zasłanianie się art.73 par.1a ustawy z d</w:t>
      </w:r>
      <w:r>
        <w:rPr>
          <w:sz w:val="28"/>
          <w:szCs w:val="28"/>
        </w:rPr>
        <w:t xml:space="preserve">nia 14 czerwca 1960 r. – kodeks </w:t>
      </w:r>
      <w:r w:rsidRPr="005A0C39">
        <w:rPr>
          <w:sz w:val="28"/>
          <w:szCs w:val="28"/>
        </w:rPr>
        <w:t>postępowania administracyjnego (Dz.</w:t>
      </w:r>
      <w:r>
        <w:rPr>
          <w:sz w:val="28"/>
          <w:szCs w:val="28"/>
        </w:rPr>
        <w:t xml:space="preserve"> </w:t>
      </w:r>
      <w:r w:rsidRPr="005A0C39">
        <w:rPr>
          <w:sz w:val="28"/>
          <w:szCs w:val="28"/>
        </w:rPr>
        <w:t>U.</w:t>
      </w:r>
      <w:r>
        <w:rPr>
          <w:sz w:val="28"/>
          <w:szCs w:val="28"/>
        </w:rPr>
        <w:t xml:space="preserve"> </w:t>
      </w:r>
      <w:r w:rsidRPr="005A0C39">
        <w:rPr>
          <w:sz w:val="28"/>
          <w:szCs w:val="28"/>
        </w:rPr>
        <w:t>z 2017 r. poz. 1257,</w:t>
      </w:r>
      <w:r>
        <w:rPr>
          <w:sz w:val="28"/>
          <w:szCs w:val="28"/>
        </w:rPr>
        <w:t xml:space="preserve"> </w:t>
      </w:r>
      <w:r w:rsidRPr="005A0C39">
        <w:rPr>
          <w:sz w:val="28"/>
          <w:szCs w:val="28"/>
        </w:rPr>
        <w:t xml:space="preserve">z </w:t>
      </w:r>
      <w:proofErr w:type="spellStart"/>
      <w:r w:rsidRPr="005A0C39"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</w:t>
      </w:r>
      <w:r w:rsidRPr="005A0C39">
        <w:rPr>
          <w:sz w:val="28"/>
          <w:szCs w:val="28"/>
        </w:rPr>
        <w:t xml:space="preserve"> zm.)</w:t>
      </w:r>
      <w:r>
        <w:rPr>
          <w:sz w:val="28"/>
          <w:szCs w:val="28"/>
        </w:rPr>
        <w:t xml:space="preserve"> odczytuję to jedynie </w:t>
      </w:r>
      <w:r w:rsidRPr="005A0C39">
        <w:rPr>
          <w:sz w:val="28"/>
          <w:szCs w:val="28"/>
        </w:rPr>
        <w:t>jako kolejną szykanę. Z kolei wybiegiem jest</w:t>
      </w:r>
      <w:r>
        <w:rPr>
          <w:sz w:val="28"/>
          <w:szCs w:val="28"/>
        </w:rPr>
        <w:t xml:space="preserve"> powołanie się na art.73 par.2 k</w:t>
      </w:r>
      <w:r w:rsidRPr="005A0C39">
        <w:rPr>
          <w:sz w:val="28"/>
          <w:szCs w:val="28"/>
        </w:rPr>
        <w:t xml:space="preserve">pa zgodnie </w:t>
      </w:r>
      <w:r>
        <w:rPr>
          <w:sz w:val="28"/>
          <w:szCs w:val="28"/>
        </w:rPr>
        <w:br/>
        <w:t>w </w:t>
      </w:r>
      <w:r w:rsidRPr="005A0C39">
        <w:rPr>
          <w:sz w:val="28"/>
          <w:szCs w:val="28"/>
        </w:rPr>
        <w:t>którym ,,mogę żądać uwierzytelnienia odpisów lub kopii a</w:t>
      </w:r>
      <w:r>
        <w:rPr>
          <w:sz w:val="28"/>
          <w:szCs w:val="28"/>
        </w:rPr>
        <w:t xml:space="preserve">kt sprawy lub wydania jej z akt </w:t>
      </w:r>
      <w:r w:rsidRPr="005A0C39">
        <w:rPr>
          <w:sz w:val="28"/>
          <w:szCs w:val="28"/>
        </w:rPr>
        <w:t>sprawy uwierzytelnionych odpisów, o ile jest to uzasadnione jej ważnym interesem”.</w:t>
      </w:r>
    </w:p>
    <w:p w:rsidR="005A0C39" w:rsidRPr="005A0C39" w:rsidRDefault="005A0C39" w:rsidP="005A0C39">
      <w:pPr>
        <w:pStyle w:val="NormalnyWeb"/>
        <w:shd w:val="clear" w:color="auto" w:fill="FFFFFF"/>
        <w:spacing w:before="90" w:beforeAutospacing="0" w:after="90" w:afterAutospacing="0" w:line="276" w:lineRule="auto"/>
        <w:jc w:val="both"/>
        <w:rPr>
          <w:sz w:val="28"/>
          <w:szCs w:val="28"/>
        </w:rPr>
      </w:pPr>
      <w:r w:rsidRPr="005A0C39">
        <w:rPr>
          <w:sz w:val="28"/>
          <w:szCs w:val="28"/>
        </w:rPr>
        <w:t>Oświadczam, że dla mnie jest to bardzo ważny interes, by ewentualnie zapoznać się ze zgromadzonym materiałem w mojej sprawy, ponieważ to właśnie mnie ustawą z dnia 16 grudnia 2016 r. w sposób bezprawny zmniejszono mi wypracowaną uczciwie emeryturę.</w:t>
      </w:r>
    </w:p>
    <w:p w:rsidR="00151C87" w:rsidRDefault="005A0C39" w:rsidP="005A0C39">
      <w:pPr>
        <w:pStyle w:val="NormalnyWeb"/>
        <w:shd w:val="clear" w:color="auto" w:fill="FFFFFF"/>
        <w:spacing w:before="90" w:beforeAutospacing="0" w:after="90" w:afterAutospacing="0" w:line="276" w:lineRule="auto"/>
        <w:jc w:val="both"/>
        <w:rPr>
          <w:sz w:val="28"/>
          <w:szCs w:val="28"/>
        </w:rPr>
      </w:pPr>
      <w:r w:rsidRPr="005A0C39">
        <w:rPr>
          <w:sz w:val="28"/>
          <w:szCs w:val="28"/>
        </w:rPr>
        <w:t xml:space="preserve">W związku z powyższym proszę o sporządzenie kopii dokumentacji zebranej </w:t>
      </w:r>
      <w:r w:rsidR="00151C87">
        <w:rPr>
          <w:sz w:val="28"/>
          <w:szCs w:val="28"/>
        </w:rPr>
        <w:br/>
      </w:r>
      <w:r w:rsidRPr="005A0C39">
        <w:rPr>
          <w:sz w:val="28"/>
          <w:szCs w:val="28"/>
        </w:rPr>
        <w:t>w ramach przedmiotowego postępowania i przesłanie ich na mój adres domowy. Jednocześnie zobowiązuję się do pokrycia kosztów wykonania kserokopii w</w:t>
      </w:r>
      <w:r w:rsidR="00151C87">
        <w:rPr>
          <w:sz w:val="28"/>
          <w:szCs w:val="28"/>
        </w:rPr>
        <w:t>/w</w:t>
      </w:r>
      <w:r w:rsidRPr="005A0C39">
        <w:rPr>
          <w:sz w:val="28"/>
          <w:szCs w:val="28"/>
        </w:rPr>
        <w:t xml:space="preserve"> dokumentacji w cenie 0,60 zł za jedną stronę kopii w formacie A4 (zgodnie z ar</w:t>
      </w:r>
      <w:r w:rsidR="00151C87">
        <w:rPr>
          <w:sz w:val="28"/>
          <w:szCs w:val="28"/>
        </w:rPr>
        <w:t xml:space="preserve">t. 270b Ordynacji podatkowej).  </w:t>
      </w:r>
      <w:r w:rsidRPr="005A0C39">
        <w:rPr>
          <w:sz w:val="28"/>
          <w:szCs w:val="28"/>
        </w:rPr>
        <w:t xml:space="preserve">Uprzedzając Waszą odpowiedź na niniejsze pismo informuję, iż wykazuję jednocześnie swój „ważny interes” uzasadniający </w:t>
      </w:r>
      <w:r w:rsidRPr="005A0C39">
        <w:rPr>
          <w:sz w:val="28"/>
          <w:szCs w:val="28"/>
        </w:rPr>
        <w:lastRenderedPageBreak/>
        <w:t xml:space="preserve">wykonanie kopii dokumentacji postępowania z art. 8a ww. ustawy. Jest to niezbędne do mojego wypowiedzenia się, co do zebranego przez Was materiału dowodowego oraz wykorzystanie ich w odrębnych postępowaniach, zmierzających do uregulowania należnego mi dostępu do drogi publicznej. </w:t>
      </w:r>
    </w:p>
    <w:p w:rsidR="005A0C39" w:rsidRDefault="005A0C39" w:rsidP="005A0C39">
      <w:pPr>
        <w:pStyle w:val="NormalnyWeb"/>
        <w:shd w:val="clear" w:color="auto" w:fill="FFFFFF"/>
        <w:spacing w:before="90" w:beforeAutospacing="0" w:after="90" w:afterAutospacing="0" w:line="276" w:lineRule="auto"/>
        <w:jc w:val="both"/>
        <w:rPr>
          <w:sz w:val="28"/>
          <w:szCs w:val="28"/>
        </w:rPr>
      </w:pPr>
      <w:r w:rsidRPr="00151C87">
        <w:rPr>
          <w:b/>
          <w:sz w:val="28"/>
          <w:szCs w:val="28"/>
        </w:rPr>
        <w:t>Podsumowując - dokumenty są mi niezbędne do właściwego przygotowania pism procesowych oraz do zajęcia merytorycznego stanowiska w sprawie</w:t>
      </w:r>
      <w:r w:rsidR="00151C87">
        <w:rPr>
          <w:sz w:val="28"/>
          <w:szCs w:val="28"/>
        </w:rPr>
        <w:t>. </w:t>
      </w:r>
    </w:p>
    <w:p w:rsidR="00151C87" w:rsidRPr="005A0C39" w:rsidRDefault="00151C87" w:rsidP="005A0C39">
      <w:pPr>
        <w:pStyle w:val="NormalnyWeb"/>
        <w:shd w:val="clear" w:color="auto" w:fill="FFFFFF"/>
        <w:spacing w:before="90" w:beforeAutospacing="0" w:after="90" w:afterAutospacing="0" w:line="276" w:lineRule="auto"/>
        <w:jc w:val="both"/>
        <w:rPr>
          <w:sz w:val="28"/>
          <w:szCs w:val="28"/>
        </w:rPr>
      </w:pPr>
    </w:p>
    <w:p w:rsidR="00151C87" w:rsidRDefault="005A0C39" w:rsidP="005A0C39">
      <w:pPr>
        <w:pStyle w:val="NormalnyWeb"/>
        <w:shd w:val="clear" w:color="auto" w:fill="FFFFFF"/>
        <w:spacing w:before="90" w:beforeAutospacing="0" w:after="90" w:afterAutospacing="0" w:line="276" w:lineRule="auto"/>
        <w:jc w:val="both"/>
        <w:rPr>
          <w:sz w:val="28"/>
          <w:szCs w:val="28"/>
        </w:rPr>
      </w:pPr>
      <w:r w:rsidRPr="005A0C39">
        <w:rPr>
          <w:sz w:val="28"/>
          <w:szCs w:val="28"/>
        </w:rPr>
        <w:t xml:space="preserve">Z art. 73 § 2 k.p.a. wynika, że przepisy wprost przyznają stronie prawo wglądu w akta sprawy, sporządzania z nich notatek, kopii lub odpisów, co jest równoznaczne z konkretyzacją i urzeczywistnieniem prawa dostępu do akt, gwarantowanego w art. 51 ust. 3 Konstytucji RP, "jest jednym ze standardów sprawiedliwego postępowania administracyjnego, które stanowią jeden </w:t>
      </w:r>
      <w:r w:rsidR="000939F8">
        <w:rPr>
          <w:sz w:val="28"/>
          <w:szCs w:val="28"/>
        </w:rPr>
        <w:br/>
      </w:r>
      <w:r w:rsidRPr="005A0C39">
        <w:rPr>
          <w:sz w:val="28"/>
          <w:szCs w:val="28"/>
        </w:rPr>
        <w:t xml:space="preserve">z istotnych elementów zasady państwa prawnego, wyrażonej w art. 2 Konstytucji" (wyrok TK z dnia 27 czerwca 2008 r. K 51/07, OTK-A 2008, </w:t>
      </w:r>
      <w:r w:rsidR="000939F8">
        <w:rPr>
          <w:sz w:val="28"/>
          <w:szCs w:val="28"/>
        </w:rPr>
        <w:br/>
      </w:r>
      <w:r w:rsidRPr="005A0C39">
        <w:rPr>
          <w:sz w:val="28"/>
          <w:szCs w:val="28"/>
        </w:rPr>
        <w:t xml:space="preserve">nr 5, poz. 87). </w:t>
      </w:r>
    </w:p>
    <w:p w:rsidR="005A0C39" w:rsidRPr="005A0C39" w:rsidRDefault="005A0C39" w:rsidP="005A0C39">
      <w:pPr>
        <w:pStyle w:val="NormalnyWeb"/>
        <w:shd w:val="clear" w:color="auto" w:fill="FFFFFF"/>
        <w:spacing w:before="90" w:beforeAutospacing="0" w:after="90" w:afterAutospacing="0" w:line="276" w:lineRule="auto"/>
        <w:jc w:val="both"/>
        <w:rPr>
          <w:sz w:val="28"/>
          <w:szCs w:val="28"/>
        </w:rPr>
      </w:pPr>
      <w:r w:rsidRPr="005A0C39">
        <w:rPr>
          <w:sz w:val="28"/>
          <w:szCs w:val="28"/>
        </w:rPr>
        <w:t xml:space="preserve">Konstytucyjne prawo dostępu do akt sprawy w postępowaniu administracyjnym należy rozumieć szeroko, nie tylko jako prawo wglądu w akta sprawy, ale także jako prawo do sporządzania z tych akt notatek, kopii lub odpisów, prawo żądania (od organu) uwierzytelnienia odpisów lub kopii akt sprawy, prawo do wydania (przez organ) z akt sprawy uwierzytelnionych odpisów oraz prawo do zapewnienia stronie przez organ administracji publicznej dostępu do pism </w:t>
      </w:r>
      <w:r w:rsidR="000939F8">
        <w:rPr>
          <w:sz w:val="28"/>
          <w:szCs w:val="28"/>
        </w:rPr>
        <w:br/>
      </w:r>
      <w:r w:rsidRPr="005A0C39">
        <w:rPr>
          <w:sz w:val="28"/>
          <w:szCs w:val="28"/>
        </w:rPr>
        <w:t xml:space="preserve">w formie dokumentu elektronicznego, wnoszonych do organu administracji publicznej lub przez niego doręczanych w swoim systemie teleinformatycznym, po identyfikacji strony w sposób określony w przepisach ustawy z dnia </w:t>
      </w:r>
      <w:r w:rsidR="000939F8">
        <w:rPr>
          <w:sz w:val="28"/>
          <w:szCs w:val="28"/>
        </w:rPr>
        <w:br/>
      </w:r>
      <w:r w:rsidRPr="005A0C39">
        <w:rPr>
          <w:sz w:val="28"/>
          <w:szCs w:val="28"/>
        </w:rPr>
        <w:t>17 lutego 2005 r. o informatyzacji działalności podmiotów realizujących zadania publiczne.</w:t>
      </w:r>
      <w:r w:rsidRPr="005A0C39">
        <w:rPr>
          <w:sz w:val="28"/>
          <w:szCs w:val="28"/>
        </w:rPr>
        <w:br/>
        <w:t>W ocenie Sądów, powołanie się przez skarżącego na potrzebę wykorzystania żądanych dokumentów w postępowaniu przed sądem w wystarczający sposób</w:t>
      </w:r>
      <w:r w:rsidR="000939F8">
        <w:rPr>
          <w:sz w:val="28"/>
          <w:szCs w:val="28"/>
        </w:rPr>
        <w:t xml:space="preserve"> uzasadnia ważny jego interes.  </w:t>
      </w:r>
      <w:r w:rsidRPr="005A0C39">
        <w:rPr>
          <w:sz w:val="28"/>
          <w:szCs w:val="28"/>
        </w:rPr>
        <w:t xml:space="preserve">W postanowieniu z 19 stycznia 2010 r., sygn. akt II OSK 2043/09 Naczelny Sąd Administracyjny wskazał, iż sporządzenie kopii pisma z akt sprawy za pomocą kserokopiarki zaliczyć należy do pojęcia udostępniania akt w rozumieniu art. 73 § 1 k.p.a. Powyższa regulacja ma bowiem za zadanie zapewnić rzeczywiste funkcjonowanie zasady jawności postępowania wobec strony, a na tej zasadzie opiera się konstrukcja zasady czynnego udziału strony, co z kolei służy realizacji zasad prawdy obiektywnej </w:t>
      </w:r>
      <w:r w:rsidR="000939F8">
        <w:rPr>
          <w:sz w:val="28"/>
          <w:szCs w:val="28"/>
        </w:rPr>
        <w:br/>
      </w:r>
      <w:r w:rsidRPr="005A0C39">
        <w:rPr>
          <w:sz w:val="28"/>
          <w:szCs w:val="28"/>
        </w:rPr>
        <w:t xml:space="preserve">i pogłębiania zaufania obywateli do organów państwa. Pogląd ten został </w:t>
      </w:r>
      <w:r w:rsidRPr="005A0C39">
        <w:rPr>
          <w:sz w:val="28"/>
          <w:szCs w:val="28"/>
        </w:rPr>
        <w:lastRenderedPageBreak/>
        <w:t xml:space="preserve">rozwinięty w wyroku z dnia 16 lipca 2015 r., sygn. akt II OSK 3043/13, </w:t>
      </w:r>
      <w:r w:rsidR="000939F8">
        <w:rPr>
          <w:sz w:val="28"/>
          <w:szCs w:val="28"/>
        </w:rPr>
        <w:br/>
      </w:r>
      <w:r w:rsidRPr="005A0C39">
        <w:rPr>
          <w:sz w:val="28"/>
          <w:szCs w:val="28"/>
        </w:rPr>
        <w:t xml:space="preserve">w którym Naczelny Sąd Administracyjny akcentuje przewidziany przez ustawodawcę obowiązek współdziałania organu przy wykonywaniu przez stronę uprawnień przewidzianych w art. 73 § 1 k.p.a., co może w realiach konkretnej sprawy oznaczać nie tylko powinność wykonania kserokopii żądanych przez stronę dokumentów, za zwrotem związanych z tym kosztów, ale również ich doręczenie. Ewentualna odmowa uwzględnienia wniosku strony mogłaby nastąpić tylko wtedy, gdyby organ wykazał konkretne utrudnienia wynikające </w:t>
      </w:r>
      <w:r w:rsidR="000939F8">
        <w:rPr>
          <w:sz w:val="28"/>
          <w:szCs w:val="28"/>
        </w:rPr>
        <w:br/>
      </w:r>
      <w:r w:rsidRPr="005A0C39">
        <w:rPr>
          <w:sz w:val="28"/>
          <w:szCs w:val="28"/>
        </w:rPr>
        <w:t>z braku potrzebnego sprzętu lub dużej ilości dokumentów przewidzianych do kopiowania. </w:t>
      </w:r>
      <w:r w:rsidRPr="005A0C39">
        <w:rPr>
          <w:sz w:val="28"/>
          <w:szCs w:val="28"/>
        </w:rPr>
        <w:br/>
        <w:t xml:space="preserve">Konstytucyjne prawo strony dostępu do akt sprawy należy bowiem w ocenie Sądów rozumieć szeroko, nie tylko jako prawo wglądu w akta, prawo sporządzania notatek, odpisów i kopii, ale także prawo żądania kserokopii dokumentów z akt sprawy, przy czym ich sporządzenie i doręczenie przez organ może być warunkowane poniesieniem kosztów </w:t>
      </w:r>
      <w:r w:rsidR="000939F8">
        <w:rPr>
          <w:sz w:val="28"/>
          <w:szCs w:val="28"/>
        </w:rPr>
        <w:t>przez stronę. Taka interpretacja</w:t>
      </w:r>
      <w:r w:rsidRPr="005A0C39">
        <w:rPr>
          <w:sz w:val="28"/>
          <w:szCs w:val="28"/>
        </w:rPr>
        <w:t xml:space="preserve"> art. 73 § 1 i § 1a k.p.a. nie oznacza bezwzględnego związania organu żądaniem strony o doręczenie jej kserokopii dokumentów z akt sprawy, lecz wprowadza ograniczenia mające wykluczyć nieuzasadnioną odmowę załatwienia wniosku </w:t>
      </w:r>
      <w:r w:rsidR="000939F8">
        <w:rPr>
          <w:sz w:val="28"/>
          <w:szCs w:val="28"/>
        </w:rPr>
        <w:br/>
      </w:r>
      <w:r w:rsidRPr="005A0C39">
        <w:rPr>
          <w:sz w:val="28"/>
          <w:szCs w:val="28"/>
        </w:rPr>
        <w:t xml:space="preserve">w tym przedmiocie. Podobnie wypowiedział się Naczelny Sąd Administracyjny już w wyroku z dnia 8 kwietnia 1998 r., sygn. akt I SA/Gd 1657/97 stwierdzając, że skoro strona ma prawo sporządzać notatki lub odpisy </w:t>
      </w:r>
      <w:r w:rsidR="000939F8">
        <w:rPr>
          <w:sz w:val="28"/>
          <w:szCs w:val="28"/>
        </w:rPr>
        <w:br/>
      </w:r>
      <w:r w:rsidRPr="005A0C39">
        <w:rPr>
          <w:sz w:val="28"/>
          <w:szCs w:val="28"/>
        </w:rPr>
        <w:t xml:space="preserve">z wszelkich pism znajdujących się w aktach sprawy, to tym samym brak jest podstaw prawnych do odmowy sporządzenia kopii tychże pism za pomocą kserokopiarki. </w:t>
      </w:r>
      <w:r w:rsidR="000939F8">
        <w:rPr>
          <w:sz w:val="28"/>
          <w:szCs w:val="28"/>
        </w:rPr>
        <w:t xml:space="preserve"> </w:t>
      </w:r>
      <w:r w:rsidRPr="005A0C39">
        <w:rPr>
          <w:sz w:val="28"/>
          <w:szCs w:val="28"/>
        </w:rPr>
        <w:t>Problem może jedynie sprowadzać się do ustalenia odpłatności za powyższe.</w:t>
      </w:r>
    </w:p>
    <w:p w:rsidR="000939F8" w:rsidRDefault="000939F8" w:rsidP="005A0C39">
      <w:pPr>
        <w:pStyle w:val="NormalnyWeb"/>
        <w:shd w:val="clear" w:color="auto" w:fill="FFFFFF"/>
        <w:spacing w:before="90" w:beforeAutospacing="0" w:after="90" w:afterAutospacing="0"/>
        <w:rPr>
          <w:sz w:val="28"/>
          <w:szCs w:val="28"/>
        </w:rPr>
      </w:pPr>
    </w:p>
    <w:p w:rsidR="005A0C39" w:rsidRPr="005A0C39" w:rsidRDefault="005A0C39" w:rsidP="005A0C39">
      <w:pPr>
        <w:pStyle w:val="NormalnyWeb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5A0C39">
        <w:rPr>
          <w:sz w:val="28"/>
          <w:szCs w:val="28"/>
        </w:rPr>
        <w:t>W związku z powyższym wnoszę jak na wstępie.</w:t>
      </w:r>
    </w:p>
    <w:p w:rsidR="000939F8" w:rsidRDefault="000939F8" w:rsidP="005A0C39">
      <w:pPr>
        <w:pStyle w:val="NormalnyWeb"/>
        <w:shd w:val="clear" w:color="auto" w:fill="FFFFFF"/>
        <w:spacing w:before="90" w:beforeAutospacing="0" w:after="90" w:afterAutospacing="0"/>
        <w:rPr>
          <w:sz w:val="28"/>
          <w:szCs w:val="28"/>
        </w:rPr>
      </w:pPr>
    </w:p>
    <w:p w:rsidR="005A0C39" w:rsidRPr="005A0C39" w:rsidRDefault="000939F8" w:rsidP="000939F8">
      <w:pPr>
        <w:pStyle w:val="NormalnyWeb"/>
        <w:shd w:val="clear" w:color="auto" w:fill="FFFFFF"/>
        <w:spacing w:before="90" w:beforeAutospacing="0" w:after="90" w:afterAutospacing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Z p</w:t>
      </w:r>
      <w:r w:rsidR="005A0C39" w:rsidRPr="005A0C39">
        <w:rPr>
          <w:sz w:val="28"/>
          <w:szCs w:val="28"/>
        </w:rPr>
        <w:t>oważaniem</w:t>
      </w:r>
    </w:p>
    <w:p w:rsidR="000939F8" w:rsidRDefault="000939F8" w:rsidP="000939F8">
      <w:pPr>
        <w:pStyle w:val="NormalnyWeb"/>
        <w:shd w:val="clear" w:color="auto" w:fill="FFFFFF"/>
        <w:spacing w:before="90" w:beforeAutospacing="0" w:after="90" w:afterAutospacing="0"/>
        <w:ind w:left="5664" w:firstLine="708"/>
        <w:rPr>
          <w:sz w:val="28"/>
          <w:szCs w:val="28"/>
        </w:rPr>
      </w:pPr>
    </w:p>
    <w:p w:rsidR="005A0C39" w:rsidRPr="005A0C39" w:rsidRDefault="005A0C39" w:rsidP="000939F8">
      <w:pPr>
        <w:pStyle w:val="NormalnyWeb"/>
        <w:shd w:val="clear" w:color="auto" w:fill="FFFFFF"/>
        <w:spacing w:before="90" w:beforeAutospacing="0" w:after="90" w:afterAutospacing="0"/>
        <w:ind w:left="6372"/>
        <w:rPr>
          <w:sz w:val="28"/>
          <w:szCs w:val="28"/>
        </w:rPr>
      </w:pPr>
      <w:r w:rsidRPr="005A0C39">
        <w:rPr>
          <w:sz w:val="28"/>
          <w:szCs w:val="28"/>
        </w:rPr>
        <w:t>……………………</w:t>
      </w:r>
    </w:p>
    <w:p w:rsidR="000939F8" w:rsidRDefault="000939F8" w:rsidP="005A0C39">
      <w:pPr>
        <w:pStyle w:val="NormalnyWeb"/>
        <w:shd w:val="clear" w:color="auto" w:fill="FFFFFF"/>
        <w:spacing w:before="90" w:beforeAutospacing="0" w:after="0" w:afterAutospacing="0"/>
        <w:rPr>
          <w:sz w:val="28"/>
          <w:szCs w:val="28"/>
        </w:rPr>
      </w:pPr>
    </w:p>
    <w:p w:rsidR="005A0C39" w:rsidRDefault="005A0C39" w:rsidP="005A0C39">
      <w:pPr>
        <w:pStyle w:val="NormalnyWeb"/>
        <w:shd w:val="clear" w:color="auto" w:fill="FFFFFF"/>
        <w:spacing w:before="90" w:beforeAutospacing="0" w:after="0" w:afterAutospacing="0"/>
        <w:rPr>
          <w:sz w:val="28"/>
          <w:szCs w:val="28"/>
          <w:u w:val="single"/>
        </w:rPr>
      </w:pPr>
      <w:r w:rsidRPr="000939F8">
        <w:rPr>
          <w:sz w:val="28"/>
          <w:szCs w:val="28"/>
          <w:u w:val="single"/>
        </w:rPr>
        <w:t>Wykonano 2 egzemplarze</w:t>
      </w:r>
    </w:p>
    <w:p w:rsidR="000939F8" w:rsidRDefault="000939F8" w:rsidP="005A0C39">
      <w:pPr>
        <w:pStyle w:val="NormalnyWeb"/>
        <w:shd w:val="clear" w:color="auto" w:fill="FFFFFF"/>
        <w:spacing w:before="9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e</w:t>
      </w:r>
      <w:r w:rsidRPr="000939F8">
        <w:rPr>
          <w:sz w:val="28"/>
          <w:szCs w:val="28"/>
        </w:rPr>
        <w:t>gz.</w:t>
      </w:r>
      <w:r>
        <w:rPr>
          <w:sz w:val="28"/>
          <w:szCs w:val="28"/>
        </w:rPr>
        <w:t xml:space="preserve"> nr 1 adresat</w:t>
      </w:r>
    </w:p>
    <w:p w:rsidR="000939F8" w:rsidRPr="000939F8" w:rsidRDefault="000939F8" w:rsidP="005A0C39">
      <w:pPr>
        <w:pStyle w:val="NormalnyWeb"/>
        <w:shd w:val="clear" w:color="auto" w:fill="FFFFFF"/>
        <w:spacing w:before="9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egz. nr 2 a/a</w:t>
      </w:r>
    </w:p>
    <w:p w:rsidR="00B61D5A" w:rsidRPr="005A0C39" w:rsidRDefault="00B61D5A">
      <w:pPr>
        <w:rPr>
          <w:rFonts w:ascii="Times New Roman" w:hAnsi="Times New Roman" w:cs="Times New Roman"/>
          <w:sz w:val="28"/>
          <w:szCs w:val="28"/>
        </w:rPr>
      </w:pPr>
    </w:p>
    <w:sectPr w:rsidR="00B61D5A" w:rsidRPr="005A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39"/>
    <w:rsid w:val="000939F8"/>
    <w:rsid w:val="00151C87"/>
    <w:rsid w:val="005A0C39"/>
    <w:rsid w:val="00B6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Augustyn</dc:creator>
  <cp:lastModifiedBy>Agnieszka Augustyn</cp:lastModifiedBy>
  <cp:revision>2</cp:revision>
  <dcterms:created xsi:type="dcterms:W3CDTF">2018-06-07T17:33:00Z</dcterms:created>
  <dcterms:modified xsi:type="dcterms:W3CDTF">2018-06-07T17:49:00Z</dcterms:modified>
</cp:coreProperties>
</file>